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48" w:rsidRDefault="004F7948" w:rsidP="004F7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48">
        <w:rPr>
          <w:rFonts w:ascii="Times New Roman" w:hAnsi="Times New Roman" w:cs="Times New Roman"/>
          <w:b/>
          <w:sz w:val="28"/>
          <w:szCs w:val="28"/>
        </w:rPr>
        <w:t>Тот же учитель, только на рабочем месте: как работает система нас</w:t>
      </w:r>
      <w:r w:rsidRPr="004F7948">
        <w:rPr>
          <w:rFonts w:ascii="Times New Roman" w:hAnsi="Times New Roman" w:cs="Times New Roman"/>
          <w:b/>
          <w:sz w:val="28"/>
          <w:szCs w:val="28"/>
        </w:rPr>
        <w:t>тавничества в Службе 112 Москвы</w:t>
      </w:r>
    </w:p>
    <w:p w:rsidR="004F7948" w:rsidRPr="004F7948" w:rsidRDefault="004F7948" w:rsidP="004F7948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 xml:space="preserve">Кто такие наставники Службы 112 Москвы и в чем заключается их основная задача — </w:t>
      </w:r>
      <w:r>
        <w:rPr>
          <w:rFonts w:ascii="Times New Roman" w:hAnsi="Times New Roman" w:cs="Times New Roman"/>
          <w:sz w:val="28"/>
          <w:szCs w:val="28"/>
        </w:rPr>
        <w:t>рассказываем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нашем материале.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Год педагога и наставника в России посвящен профессии преподавателя в учебных заведениях, но не стоит забывать, что в каждой организации тоже есть своего рода учителя, которые обучают новых сотрудников и помогают им а</w:t>
      </w:r>
      <w:r>
        <w:rPr>
          <w:rFonts w:ascii="Times New Roman" w:hAnsi="Times New Roman" w:cs="Times New Roman"/>
          <w:sz w:val="28"/>
          <w:szCs w:val="28"/>
        </w:rPr>
        <w:t>даптироваться на рабочем месте.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В Службе 112 Москвы система наставничества интегрирована в процесс профессиональной подготовки специалистов по приему и обработке экстренных вызовов, который организован на базе Учебно-методического цент</w:t>
      </w:r>
      <w:r>
        <w:rPr>
          <w:rFonts w:ascii="Times New Roman" w:hAnsi="Times New Roman" w:cs="Times New Roman"/>
          <w:sz w:val="28"/>
          <w:szCs w:val="28"/>
        </w:rPr>
        <w:t xml:space="preserve">ра 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самого учреждения.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Обучение оператора начинается с изучения основ, нормативных документов, специфики работы экстренных оперативных служб, видов происшеств</w:t>
      </w:r>
      <w:r>
        <w:rPr>
          <w:rFonts w:ascii="Times New Roman" w:hAnsi="Times New Roman" w:cs="Times New Roman"/>
          <w:sz w:val="28"/>
          <w:szCs w:val="28"/>
        </w:rPr>
        <w:t>ий и другой базовой информации.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Введение в практическую часть подготовки стартует еще на уровне ознакомления с транспортной и объектовой инфраструктурой города, алгоритмами опроса заявителей и работой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журнале системы-112. 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С новичками проводят занятия по моделированию различных ситуаций. Инструктор предстает в роли условного заявителя, при этом он может вести себя как не самый «идеальный» абонент, а изображать стрессовую реакцию или вовсе отказываться отвечать на вопросы. А обучающийся должен подобрать нужные слова и суметь получить необх</w:t>
      </w:r>
      <w:r>
        <w:rPr>
          <w:rFonts w:ascii="Times New Roman" w:hAnsi="Times New Roman" w:cs="Times New Roman"/>
          <w:sz w:val="28"/>
          <w:szCs w:val="28"/>
        </w:rPr>
        <w:t>одимые для вызова служб данные.</w:t>
      </w:r>
    </w:p>
    <w:p w:rsidR="00D6012C" w:rsidRPr="00590B6A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Но одно дело — моделировать прием вызова с инструктором, а другое — вести диалог с настоящим человеком. И тут в Службе 112 Москвы также созданы комфортные условия для новичка. Его не погружают в реальную работу сразу же после изучения теории, ведь на оператора возложена ответственность за жизни и здоровье других людей. Введение в процесс происходит постепенно и называется это практическая подготовка в дежурной смене.</w:t>
      </w:r>
    </w:p>
    <w:sectPr w:rsidR="00D6012C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4F7948"/>
    <w:rsid w:val="00533A92"/>
    <w:rsid w:val="00545A7C"/>
    <w:rsid w:val="00590B6A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605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393A-0864-45DC-82B0-45EAE518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Мустафин Ильдар Фяннурович</cp:lastModifiedBy>
  <cp:revision>6</cp:revision>
  <cp:lastPrinted>2023-08-09T06:04:00Z</cp:lastPrinted>
  <dcterms:created xsi:type="dcterms:W3CDTF">2023-08-09T07:14:00Z</dcterms:created>
  <dcterms:modified xsi:type="dcterms:W3CDTF">2023-09-19T11:20:00Z</dcterms:modified>
</cp:coreProperties>
</file>